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00"/>
        <w:gridCol w:w="1080"/>
        <w:gridCol w:w="1260"/>
        <w:gridCol w:w="180"/>
        <w:gridCol w:w="728"/>
        <w:gridCol w:w="882"/>
        <w:gridCol w:w="211"/>
        <w:gridCol w:w="1599"/>
        <w:gridCol w:w="84"/>
        <w:gridCol w:w="96"/>
        <w:gridCol w:w="720"/>
        <w:gridCol w:w="365"/>
        <w:gridCol w:w="9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96" w:type="dxa"/>
            <w:gridSpan w:val="14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58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580" w:lineRule="exact"/>
              <w:ind w:left="0" w:leftChars="0" w:right="0"/>
              <w:jc w:val="center"/>
              <w:textAlignment w:val="baseline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  <w:t>蓝天实验室2025年公开招聘工作人员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  <w:t>基本情况登记表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（省、市）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045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9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045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职务及任职时间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从事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045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3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 w:firstLine="105" w:firstLine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  年    月   毕业于</w:t>
            </w:r>
          </w:p>
        </w:tc>
        <w:tc>
          <w:tcPr>
            <w:tcW w:w="15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 w:firstLine="105" w:firstLine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248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4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3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6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16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77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子女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firstLine="210" w:firstLine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firstLine="840" w:firstLineChars="4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个人教育及工作经历</w:t>
            </w:r>
          </w:p>
        </w:tc>
        <w:tc>
          <w:tcPr>
            <w:tcW w:w="8165" w:type="dxa"/>
            <w:gridSpan w:val="1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近五年主要学术成果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（包括承担科研项目、获奖情况、代表性著作和论文等）</w:t>
            </w:r>
          </w:p>
        </w:tc>
        <w:tc>
          <w:tcPr>
            <w:tcW w:w="8165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596" w:type="dxa"/>
            <w:gridSpan w:val="14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备注：1.本表内有关栏目填写不下的，可另附页。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 w:line="320" w:lineRule="exact"/>
              <w:ind w:left="0" w:leftChars="0" w:right="0" w:firstLine="720" w:firstLineChars="3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2.以上内容应填尽填，没有填“无”。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D50B3"/>
    <w:rsid w:val="0F8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210</Characters>
  <Lines>0</Lines>
  <Paragraphs>0</Paragraphs>
  <TotalTime>1</TotalTime>
  <ScaleCrop>false</ScaleCrop>
  <LinksUpToDate>false</LinksUpToDate>
  <CharactersWithSpaces>223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2025-03-20T06:54:00Z</dcterms:created>
  <dc:creator>Administrator</dc:creator>
  <cp:lastModifiedBy>Administrator</cp:lastModifiedBy>
  <dcterms:modified xsi:type="dcterms:W3CDTF">2025-03-20T06:55:59Z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C264A9083F2A46F79E9BC10A38B1BB6D</vt:lpwstr>
  </property>
</Properties>
</file>